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10B1" w14:textId="5B0303ED" w:rsidR="00911633" w:rsidRDefault="00911633" w:rsidP="00A80EF2">
      <w:pPr>
        <w:jc w:val="center"/>
        <w:rPr>
          <w:b/>
          <w:bCs/>
          <w:sz w:val="36"/>
          <w:szCs w:val="36"/>
        </w:rPr>
      </w:pPr>
      <w:r w:rsidRPr="00A80EF2">
        <w:rPr>
          <w:b/>
          <w:bCs/>
          <w:sz w:val="36"/>
          <w:szCs w:val="36"/>
          <w:rtl/>
        </w:rPr>
        <w:t>نموذج عقد تحكيم</w:t>
      </w:r>
    </w:p>
    <w:p w14:paraId="1DBA7277" w14:textId="77777777" w:rsidR="004E48B4" w:rsidRPr="00A80EF2" w:rsidRDefault="004E48B4" w:rsidP="00A80EF2">
      <w:pPr>
        <w:jc w:val="center"/>
        <w:rPr>
          <w:b/>
          <w:bCs/>
          <w:sz w:val="36"/>
          <w:szCs w:val="36"/>
        </w:rPr>
      </w:pPr>
    </w:p>
    <w:p w14:paraId="601513AA" w14:textId="77777777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A80EF2">
        <w:t> 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بين الموقعين أسفله ،</w:t>
      </w:r>
    </w:p>
    <w:p w14:paraId="23A057E5" w14:textId="07ED2492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>.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الطرف الاول  … (الاسم والعنوان)</w:t>
      </w:r>
    </w:p>
    <w:p w14:paraId="5958BEB0" w14:textId="74AAD2D5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>.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الطرف الثاني  … (الاسم والعنوان)</w:t>
      </w:r>
    </w:p>
    <w:p w14:paraId="3C983F41" w14:textId="4765FEEE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>: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يعرض الأطراف ما يلي</w:t>
      </w:r>
      <w:r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</w:p>
    <w:p w14:paraId="37BF67DF" w14:textId="77777777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(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ملخص  للوقائع  التي أدت إلى الخلاف و لموضوع على وجه التحديد</w:t>
      </w:r>
    </w:p>
    <w:p w14:paraId="4500A5E3" w14:textId="77777777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 xml:space="preserve"> .  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إذا لم يتمكن الطرفان من الاتفاق على تقديم ملخص  مشترك ، فيجب على كل طرف</w:t>
      </w:r>
    </w:p>
    <w:p w14:paraId="44E8C111" w14:textId="55F0630E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C46296" w:rsidRPr="00516EA8">
        <w:rPr>
          <w:rFonts w:ascii="Arabic Typesetting" w:hAnsi="Arabic Typesetting" w:cs="Arabic Typesetting"/>
          <w:sz w:val="36"/>
          <w:szCs w:val="36"/>
        </w:rPr>
        <w:t>.</w:t>
      </w:r>
      <w:r w:rsidR="00B7688A">
        <w:rPr>
          <w:rFonts w:ascii="Arabic Typesetting" w:hAnsi="Arabic Typesetting" w:cs="Arabic Typesetting"/>
          <w:sz w:val="36"/>
          <w:szCs w:val="36"/>
        </w:rPr>
        <w:t xml:space="preserve"> </w:t>
      </w:r>
      <w:r w:rsidR="00C46296">
        <w:rPr>
          <w:rFonts w:ascii="Arabic Typesetting" w:hAnsi="Arabic Typesetting" w:cs="Arabic Typesetting"/>
          <w:sz w:val="36"/>
          <w:szCs w:val="36"/>
        </w:rPr>
        <w:t>(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تقديم نسخته الخاصة</w:t>
      </w:r>
      <w:r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</w:p>
    <w:p w14:paraId="30438D95" w14:textId="7AD7AEAB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 xml:space="preserve">ونتيجة </w:t>
      </w:r>
      <w:r w:rsidR="00424B21" w:rsidRPr="00516EA8">
        <w:rPr>
          <w:rFonts w:ascii="Arabic Typesetting" w:hAnsi="Arabic Typesetting" w:cs="Arabic Typesetting" w:hint="cs"/>
          <w:sz w:val="36"/>
          <w:szCs w:val="36"/>
          <w:rtl/>
        </w:rPr>
        <w:t>لذلك،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 xml:space="preserve"> اتفق الطرفان بموجب اتفاق التحكيم هذا على</w:t>
      </w:r>
    </w:p>
    <w:p w14:paraId="2A9B4FE4" w14:textId="77777777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عرض هذا النزاع على مركز الوساطة والتحكيم لغرفة التجارة و الصناعة لجهة مراكش آسفي</w:t>
      </w:r>
    </w:p>
    <w:p w14:paraId="2354B19A" w14:textId="6C945E8B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FD0A4F" w:rsidRPr="00516EA8">
        <w:rPr>
          <w:rFonts w:ascii="Arabic Typesetting" w:hAnsi="Arabic Typesetting" w:cs="Arabic Typesetting"/>
          <w:sz w:val="36"/>
          <w:szCs w:val="36"/>
        </w:rPr>
        <w:t>.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وفقًا لقواعدها التي تعلن الأطراف المذكورة انها اطلعت عليه ووافقت</w:t>
      </w:r>
    </w:p>
    <w:p w14:paraId="032E1746" w14:textId="7BDA03D2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FD0A4F" w:rsidRPr="00516EA8">
        <w:rPr>
          <w:rFonts w:ascii="Arabic Typesetting" w:hAnsi="Arabic Typesetting" w:cs="Arabic Typesetting"/>
          <w:sz w:val="36"/>
          <w:szCs w:val="36"/>
        </w:rPr>
        <w:t>:</w:t>
      </w:r>
      <w:r w:rsidR="00FD0A4F"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سيتعين على المحكمين  الفصل في  النقاط التالية</w:t>
      </w:r>
    </w:p>
    <w:p w14:paraId="1A3F7FFF" w14:textId="77777777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(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حدد بوضوح مهمة المحكمين</w:t>
      </w:r>
      <w:r w:rsidRPr="00516EA8">
        <w:rPr>
          <w:rFonts w:ascii="Arabic Typesetting" w:hAnsi="Arabic Typesetting" w:cs="Arabic Typesetting"/>
          <w:sz w:val="36"/>
          <w:szCs w:val="36"/>
        </w:rPr>
        <w:t xml:space="preserve"> )</w:t>
      </w:r>
    </w:p>
    <w:p w14:paraId="111E0985" w14:textId="603A739A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>…….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بناء على  طلب الطرف الاول</w:t>
      </w:r>
      <w:r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</w:p>
    <w:p w14:paraId="4860006B" w14:textId="1E19E5FB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>…….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بناء على طلب الطرف الثاني</w:t>
      </w:r>
      <w:r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</w:p>
    <w:p w14:paraId="25FCDF31" w14:textId="12E86433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>: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ت تعين المحكمين التاليين</w:t>
      </w:r>
    </w:p>
    <w:p w14:paraId="710B17DD" w14:textId="01BC80A2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>……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عن الطرف الاول السيد</w:t>
      </w:r>
    </w:p>
    <w:p w14:paraId="519F7AE9" w14:textId="001B2B6F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>……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عن الطرف الثاني السيد</w:t>
      </w:r>
    </w:p>
    <w:p w14:paraId="6E3B1FC6" w14:textId="77777777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حُرر في ثلاث نسخ</w:t>
      </w:r>
    </w:p>
    <w:p w14:paraId="6D3ED4AE" w14:textId="58AD38CD" w:rsidR="00911633" w:rsidRPr="00516EA8" w:rsidRDefault="00911633" w:rsidP="00A80EF2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516EA8">
        <w:rPr>
          <w:rFonts w:ascii="Arabic Typesetting" w:hAnsi="Arabic Typesetting" w:cs="Arabic Typesetting"/>
          <w:sz w:val="36"/>
          <w:szCs w:val="36"/>
        </w:rPr>
        <w:t> </w:t>
      </w:r>
      <w:r w:rsidR="00557B91" w:rsidRPr="00516EA8">
        <w:rPr>
          <w:rFonts w:ascii="Arabic Typesetting" w:hAnsi="Arabic Typesetting" w:cs="Arabic Typesetting"/>
          <w:sz w:val="36"/>
          <w:szCs w:val="36"/>
        </w:rPr>
        <w:t>.</w:t>
      </w:r>
      <w:r w:rsidRPr="00516EA8">
        <w:rPr>
          <w:rFonts w:ascii="Arabic Typesetting" w:hAnsi="Arabic Typesetting" w:cs="Arabic Typesetting"/>
          <w:sz w:val="36"/>
          <w:szCs w:val="36"/>
          <w:rtl/>
        </w:rPr>
        <w:t>توقيع كل طرف</w:t>
      </w:r>
    </w:p>
    <w:p w14:paraId="3CD49661" w14:textId="77777777" w:rsidR="00827F53" w:rsidRPr="00A80EF2" w:rsidRDefault="00827F53" w:rsidP="00A80EF2">
      <w:pPr>
        <w:jc w:val="right"/>
      </w:pPr>
    </w:p>
    <w:sectPr w:rsidR="00827F53" w:rsidRPr="00A80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33"/>
    <w:rsid w:val="00424B21"/>
    <w:rsid w:val="004E48B4"/>
    <w:rsid w:val="00516EA8"/>
    <w:rsid w:val="00557B91"/>
    <w:rsid w:val="00827F53"/>
    <w:rsid w:val="00911633"/>
    <w:rsid w:val="00A80EF2"/>
    <w:rsid w:val="00B7688A"/>
    <w:rsid w:val="00C46296"/>
    <w:rsid w:val="00D4646D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E919"/>
  <w15:chartTrackingRefBased/>
  <w15:docId w15:val="{1AFAFD6A-2D4B-43F0-B076-BF45F2F4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bourhim</dc:creator>
  <cp:keywords/>
  <dc:description/>
  <cp:lastModifiedBy>ismail bourhim</cp:lastModifiedBy>
  <cp:revision>12</cp:revision>
  <dcterms:created xsi:type="dcterms:W3CDTF">2020-12-19T20:49:00Z</dcterms:created>
  <dcterms:modified xsi:type="dcterms:W3CDTF">2020-12-19T21:01:00Z</dcterms:modified>
</cp:coreProperties>
</file>